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3B23" w:rsidRPr="003F3B23" w:rsidRDefault="003F3B23" w:rsidP="003F3B23">
      <w:pPr>
        <w:pStyle w:val="normal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F3B23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Alpha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&amp; Omega Study/ Answers/ Lesson 6</w:t>
      </w:r>
      <w:r w:rsidRPr="003F3B23">
        <w:rPr>
          <w:rFonts w:ascii="Times New Roman" w:hAnsi="Times New Roman" w:cs="Times New Roman"/>
          <w:b/>
          <w:color w:val="000000"/>
          <w:sz w:val="28"/>
          <w:szCs w:val="28"/>
        </w:rPr>
        <w:t>/ Volume 2</w:t>
      </w:r>
    </w:p>
    <w:p w:rsidR="00D81C2E" w:rsidRDefault="00D81C2E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:rsidR="003F3B23" w:rsidRDefault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10100"/>
          <w:sz w:val="18"/>
          <w:szCs w:val="18"/>
        </w:rPr>
      </w:pPr>
    </w:p>
    <w:p w:rsidR="003F3B23" w:rsidRDefault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color w:val="010100"/>
          <w:sz w:val="28"/>
          <w:szCs w:val="28"/>
        </w:rPr>
        <w:sectPr w:rsidR="003F3B23" w:rsidSect="003F3B23">
          <w:footerReference w:type="default" r:id="rId6"/>
          <w:pgSz w:w="12240" w:h="15840"/>
          <w:pgMar w:top="720" w:right="720" w:bottom="720" w:left="720" w:header="0" w:footer="720" w:gutter="0"/>
          <w:pgNumType w:start="1"/>
          <w:cols w:space="720"/>
          <w:docGrid w:linePitch="299"/>
        </w:sectPr>
      </w:pP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lastRenderedPageBreak/>
        <w:t>1. F 31:4-5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2. T 1:11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3. F 1:15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4. T 1:17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sz w:val="28"/>
          <w:szCs w:val="28"/>
        </w:rPr>
      </w:pPr>
      <w:r w:rsidRPr="003F3B23">
        <w:rPr>
          <w:rFonts w:ascii="Times New Roman" w:hAnsi="Times New Roman" w:cs="Times New Roman"/>
          <w:sz w:val="28"/>
          <w:szCs w:val="28"/>
        </w:rPr>
        <w:t>5. T 2:4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6. T 2:10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7. F 2:23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8. T 2:30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9. T 3:1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10. T 3:7-8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11. T 3:12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12. F 3:33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13. T 4:2-8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14. T 4:8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15. F 4:10-11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16. T 4:12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17. T 5:3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18. F 5:6-7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19. F 5:11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20. T 5:19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21. T 6:3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22. T 6:8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23. F 6:10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24. T 6:14</w:t>
      </w:r>
    </w:p>
    <w:p w:rsidR="003F3B23" w:rsidRPr="003F3B23" w:rsidRDefault="003F3B23" w:rsidP="003F3B23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25. F 6:21-22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26. Two days 1:1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27. Amalekite 1:8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lastRenderedPageBreak/>
        <w:t>28. Jonathan 1:26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29. Hebron 2:1-3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30. Abner 2:8-9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31. 71⁄2 years 2:11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32. Joab, Abishai, Asahel 2:18-19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33. Ammon, Chileab, Absalom, Adonijah, Shephatiah, Ithream 3:2-5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34. Michal 3:13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35. Joab 3:27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36. Baanah, Rechab 4:2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sz w:val="28"/>
          <w:szCs w:val="28"/>
        </w:rPr>
      </w:pPr>
      <w:r w:rsidRPr="003F3B23">
        <w:rPr>
          <w:rFonts w:ascii="Times New Roman" w:hAnsi="Times New Roman" w:cs="Times New Roman"/>
          <w:sz w:val="28"/>
          <w:szCs w:val="28"/>
        </w:rPr>
        <w:t>37. Mephibosheth 4:4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38. Hebron 4:12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39. Thirty, forty 5:4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sz w:val="28"/>
          <w:szCs w:val="28"/>
        </w:rPr>
      </w:pPr>
      <w:r w:rsidRPr="003F3B23">
        <w:rPr>
          <w:rFonts w:ascii="Times New Roman" w:hAnsi="Times New Roman" w:cs="Times New Roman"/>
          <w:sz w:val="28"/>
          <w:szCs w:val="28"/>
        </w:rPr>
        <w:t>40. Philistines 5:17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41. Eleven 5:13-16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42. Mulberry 5:23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43. 30,000 6:1-2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hAnsi="Times New Roman" w:cs="Times New Roman"/>
          <w:sz w:val="28"/>
          <w:szCs w:val="28"/>
        </w:rPr>
      </w:pPr>
      <w:r w:rsidRPr="003F3B23">
        <w:rPr>
          <w:rFonts w:ascii="Times New Roman" w:hAnsi="Times New Roman" w:cs="Times New Roman"/>
          <w:sz w:val="28"/>
          <w:szCs w:val="28"/>
        </w:rPr>
        <w:t>44. Abinadab 6:4</w:t>
      </w:r>
    </w:p>
    <w:p w:rsidR="00D81C2E" w:rsidRPr="003F3B23" w:rsidRDefault="00124110">
      <w:pPr>
        <w:pStyle w:val="normal0"/>
        <w:widowControl w:val="0"/>
        <w:pBdr>
          <w:top w:val="nil"/>
          <w:left w:val="nil"/>
          <w:bottom w:val="nil"/>
          <w:right w:val="nil"/>
          <w:between w:val="nil"/>
        </w:pBdr>
        <w:spacing w:after="100"/>
        <w:rPr>
          <w:rFonts w:ascii="Times New Roman" w:eastAsia="Times New Roman" w:hAnsi="Times New Roman" w:cs="Times New Roman"/>
          <w:sz w:val="28"/>
          <w:szCs w:val="28"/>
        </w:rPr>
      </w:pPr>
      <w:r w:rsidRPr="003F3B23">
        <w:rPr>
          <w:rFonts w:ascii="Times New Roman" w:eastAsia="Times New Roman" w:hAnsi="Times New Roman" w:cs="Times New Roman"/>
          <w:sz w:val="28"/>
          <w:szCs w:val="28"/>
        </w:rPr>
        <w:t>45. Uzzah 6:7</w:t>
      </w:r>
    </w:p>
    <w:sectPr w:rsidR="00D81C2E" w:rsidRPr="003F3B23" w:rsidSect="003F3B23">
      <w:type w:val="continuous"/>
      <w:pgSz w:w="12240" w:h="15840"/>
      <w:pgMar w:top="720" w:right="720" w:bottom="720" w:left="720" w:header="0" w:footer="720" w:gutter="0"/>
      <w:pgNumType w:start="1"/>
      <w:cols w:num="2"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585C" w:rsidRDefault="0062585C" w:rsidP="003F3B23">
      <w:pPr>
        <w:spacing w:line="240" w:lineRule="auto"/>
      </w:pPr>
      <w:r>
        <w:separator/>
      </w:r>
    </w:p>
  </w:endnote>
  <w:endnote w:type="continuationSeparator" w:id="0">
    <w:p w:rsidR="0062585C" w:rsidRDefault="0062585C" w:rsidP="003F3B23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3B23" w:rsidRPr="003F3B23" w:rsidRDefault="003F3B23" w:rsidP="003F3B23">
    <w:pPr>
      <w:pStyle w:val="Footer"/>
    </w:pPr>
    <w:r w:rsidRPr="003F3B23">
      <w:t>Barn House Ministries</w:t>
    </w:r>
  </w:p>
  <w:p w:rsidR="003F3B23" w:rsidRDefault="003F3B23">
    <w:pPr>
      <w:pStyle w:val="Footer"/>
    </w:pPr>
  </w:p>
  <w:p w:rsidR="003F3B23" w:rsidRDefault="003F3B23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585C" w:rsidRDefault="0062585C" w:rsidP="003F3B23">
      <w:pPr>
        <w:spacing w:line="240" w:lineRule="auto"/>
      </w:pPr>
      <w:r>
        <w:separator/>
      </w:r>
    </w:p>
  </w:footnote>
  <w:footnote w:type="continuationSeparator" w:id="0">
    <w:p w:rsidR="0062585C" w:rsidRDefault="0062585C" w:rsidP="003F3B23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3"/>
  <w:proofState w:spelling="clean" w:grammar="clean"/>
  <w:documentProtection w:edit="readOnly" w:enforcement="1" w:cryptProviderType="rsaFull" w:cryptAlgorithmClass="hash" w:cryptAlgorithmType="typeAny" w:cryptAlgorithmSid="4" w:cryptSpinCount="100000" w:hash="xHfgG6IuQ/3J20NkSFBppV3vx4c=" w:salt="uIqTISxJPi/vlngPf6hYqA==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1C2E"/>
    <w:rsid w:val="00124110"/>
    <w:rsid w:val="003F3B23"/>
    <w:rsid w:val="0062585C"/>
    <w:rsid w:val="00881F0D"/>
    <w:rsid w:val="00D81C2E"/>
    <w:rsid w:val="00EE1C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1F0D"/>
  </w:style>
  <w:style w:type="paragraph" w:styleId="Heading1">
    <w:name w:val="heading 1"/>
    <w:basedOn w:val="normal0"/>
    <w:next w:val="normal0"/>
    <w:rsid w:val="00D81C2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D81C2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D81C2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D81C2E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D81C2E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rsid w:val="00D81C2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D81C2E"/>
  </w:style>
  <w:style w:type="paragraph" w:styleId="Title">
    <w:name w:val="Title"/>
    <w:basedOn w:val="normal0"/>
    <w:next w:val="normal0"/>
    <w:rsid w:val="00D81C2E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D81C2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Header">
    <w:name w:val="header"/>
    <w:basedOn w:val="Normal"/>
    <w:link w:val="HeaderChar"/>
    <w:uiPriority w:val="99"/>
    <w:semiHidden/>
    <w:unhideWhenUsed/>
    <w:rsid w:val="003F3B23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F3B23"/>
  </w:style>
  <w:style w:type="paragraph" w:styleId="Footer">
    <w:name w:val="footer"/>
    <w:basedOn w:val="Normal"/>
    <w:link w:val="FooterChar"/>
    <w:uiPriority w:val="99"/>
    <w:unhideWhenUsed/>
    <w:rsid w:val="003F3B23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F3B23"/>
  </w:style>
  <w:style w:type="paragraph" w:styleId="BalloonText">
    <w:name w:val="Balloon Text"/>
    <w:basedOn w:val="Normal"/>
    <w:link w:val="BalloonTextChar"/>
    <w:uiPriority w:val="99"/>
    <w:semiHidden/>
    <w:unhideWhenUsed/>
    <w:rsid w:val="003F3B2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3B2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111</Words>
  <Characters>635</Characters>
  <Application>Microsoft Office Word</Application>
  <DocSecurity>8</DocSecurity>
  <Lines>5</Lines>
  <Paragraphs>1</Paragraphs>
  <ScaleCrop>false</ScaleCrop>
  <Company/>
  <LinksUpToDate>false</LinksUpToDate>
  <CharactersWithSpaces>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Thurmans</cp:lastModifiedBy>
  <cp:revision>4</cp:revision>
  <dcterms:created xsi:type="dcterms:W3CDTF">2024-06-03T07:46:00Z</dcterms:created>
  <dcterms:modified xsi:type="dcterms:W3CDTF">2024-06-04T00:40:00Z</dcterms:modified>
</cp:coreProperties>
</file>