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4D" w:rsidRPr="00C116B8" w:rsidRDefault="00C116B8" w:rsidP="00C408FF">
      <w:pPr>
        <w:jc w:val="center"/>
        <w:rPr>
          <w:sz w:val="72"/>
          <w:szCs w:val="72"/>
        </w:rPr>
      </w:pPr>
      <w:r w:rsidRPr="00C116B8">
        <w:rPr>
          <w:noProof/>
          <w:sz w:val="72"/>
          <w:szCs w:val="72"/>
        </w:rPr>
        <w:drawing>
          <wp:anchor distT="0" distB="0" distL="114300" distR="114300" simplePos="0" relativeHeight="251658240" behindDoc="0" locked="0" layoutInCell="1" allowOverlap="1">
            <wp:simplePos x="0" y="0"/>
            <wp:positionH relativeFrom="column">
              <wp:posOffset>5562600</wp:posOffset>
            </wp:positionH>
            <wp:positionV relativeFrom="paragraph">
              <wp:posOffset>-219075</wp:posOffset>
            </wp:positionV>
            <wp:extent cx="1200150" cy="1038225"/>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200150" cy="1038225"/>
                    </a:xfrm>
                    <a:prstGeom prst="rect">
                      <a:avLst/>
                    </a:prstGeom>
                  </pic:spPr>
                </pic:pic>
              </a:graphicData>
            </a:graphic>
          </wp:anchor>
        </w:drawing>
      </w:r>
      <w:r w:rsidR="00A8546E" w:rsidRPr="00C116B8">
        <w:rPr>
          <w:sz w:val="72"/>
          <w:szCs w:val="72"/>
        </w:rPr>
        <w:t>Acts 2 Facts</w:t>
      </w:r>
    </w:p>
    <w:p w:rsidR="003176A9" w:rsidRDefault="003176A9" w:rsidP="00A8546E">
      <w:pPr>
        <w:rPr>
          <w:szCs w:val="28"/>
        </w:rPr>
      </w:pPr>
    </w:p>
    <w:p w:rsidR="003176A9" w:rsidRDefault="003176A9" w:rsidP="00A8546E">
      <w:pPr>
        <w:rPr>
          <w:szCs w:val="28"/>
        </w:rPr>
      </w:pPr>
    </w:p>
    <w:p w:rsidR="003176A9" w:rsidRDefault="003176A9" w:rsidP="00A8546E">
      <w:pPr>
        <w:rPr>
          <w:szCs w:val="28"/>
        </w:rPr>
      </w:pPr>
    </w:p>
    <w:p w:rsidR="00C116B8" w:rsidRDefault="00C116B8" w:rsidP="00A8546E">
      <w:pPr>
        <w:rPr>
          <w:szCs w:val="28"/>
        </w:rPr>
      </w:pPr>
    </w:p>
    <w:p w:rsidR="00C116B8" w:rsidRDefault="00C116B8" w:rsidP="00A8546E">
      <w:pPr>
        <w:rPr>
          <w:szCs w:val="28"/>
        </w:rPr>
      </w:pPr>
    </w:p>
    <w:p w:rsidR="00A8546E" w:rsidRDefault="00272B82" w:rsidP="00A8546E">
      <w:pPr>
        <w:rPr>
          <w:szCs w:val="28"/>
        </w:rPr>
      </w:pPr>
      <w:r>
        <w:rPr>
          <w:szCs w:val="28"/>
        </w:rPr>
        <w:t>The t</w:t>
      </w:r>
      <w:r w:rsidR="003176A9">
        <w:rPr>
          <w:szCs w:val="28"/>
        </w:rPr>
        <w:t xml:space="preserve">hings that are missing in Acts Chapter </w:t>
      </w:r>
      <w:r w:rsidR="00A8546E">
        <w:rPr>
          <w:szCs w:val="28"/>
        </w:rPr>
        <w:t>2</w:t>
      </w:r>
      <w:r w:rsidR="003176A9">
        <w:rPr>
          <w:szCs w:val="28"/>
        </w:rPr>
        <w:t>. New Testament salvation and the Church have not been revealed yet until later on in Acts. It is being formed and molded but doesn’t know it yet. The reason for this short study is that there are false teachers that teach th</w:t>
      </w:r>
      <w:r>
        <w:rPr>
          <w:szCs w:val="28"/>
        </w:rPr>
        <w:t>at baptism is part of New Testament Salvation and it is NOT.</w:t>
      </w:r>
      <w:r w:rsidR="001F3E87">
        <w:rPr>
          <w:szCs w:val="28"/>
        </w:rPr>
        <w:t xml:space="preserve"> For the </w:t>
      </w:r>
      <w:r w:rsidR="00C1466A">
        <w:rPr>
          <w:szCs w:val="28"/>
        </w:rPr>
        <w:t xml:space="preserve">very </w:t>
      </w:r>
      <w:r w:rsidR="001F3E87">
        <w:rPr>
          <w:szCs w:val="28"/>
        </w:rPr>
        <w:t xml:space="preserve">short </w:t>
      </w:r>
      <w:r w:rsidR="00C1466A">
        <w:rPr>
          <w:szCs w:val="28"/>
        </w:rPr>
        <w:t xml:space="preserve">period of </w:t>
      </w:r>
      <w:r w:rsidR="001F3E87">
        <w:rPr>
          <w:szCs w:val="28"/>
        </w:rPr>
        <w:t>time that baptism was involved, it was strictly to the Jews, no Gentiles.</w:t>
      </w:r>
    </w:p>
    <w:p w:rsidR="00A8546E" w:rsidRDefault="00A8546E" w:rsidP="00C408FF">
      <w:pPr>
        <w:jc w:val="center"/>
        <w:rPr>
          <w:szCs w:val="28"/>
        </w:rPr>
      </w:pPr>
    </w:p>
    <w:p w:rsidR="00C116B8" w:rsidRDefault="00C116B8" w:rsidP="00C408FF">
      <w:pPr>
        <w:jc w:val="center"/>
        <w:rPr>
          <w:szCs w:val="28"/>
        </w:rPr>
      </w:pPr>
    </w:p>
    <w:p w:rsidR="00C116B8" w:rsidRDefault="00C116B8" w:rsidP="00C408FF">
      <w:pPr>
        <w:jc w:val="center"/>
        <w:rPr>
          <w:szCs w:val="28"/>
        </w:rPr>
      </w:pPr>
    </w:p>
    <w:p w:rsidR="00A8546E" w:rsidRDefault="00A8546E" w:rsidP="00C408FF">
      <w:pPr>
        <w:pStyle w:val="ListParagraph"/>
        <w:numPr>
          <w:ilvl w:val="0"/>
          <w:numId w:val="1"/>
        </w:numPr>
        <w:jc w:val="center"/>
        <w:rPr>
          <w:szCs w:val="28"/>
        </w:rPr>
      </w:pPr>
      <w:r>
        <w:rPr>
          <w:szCs w:val="28"/>
        </w:rPr>
        <w:t>No Christians Present</w:t>
      </w:r>
    </w:p>
    <w:p w:rsidR="00A8546E" w:rsidRDefault="00A8546E" w:rsidP="00C408FF">
      <w:pPr>
        <w:pStyle w:val="ListParagraph"/>
        <w:numPr>
          <w:ilvl w:val="0"/>
          <w:numId w:val="1"/>
        </w:numPr>
        <w:jc w:val="center"/>
        <w:rPr>
          <w:szCs w:val="28"/>
        </w:rPr>
      </w:pPr>
      <w:r>
        <w:rPr>
          <w:szCs w:val="28"/>
        </w:rPr>
        <w:t>No Gospel of the Grace of God preached</w:t>
      </w:r>
    </w:p>
    <w:p w:rsidR="00A8546E" w:rsidRDefault="00A8546E" w:rsidP="00C408FF">
      <w:pPr>
        <w:pStyle w:val="ListParagraph"/>
        <w:numPr>
          <w:ilvl w:val="0"/>
          <w:numId w:val="1"/>
        </w:numPr>
        <w:jc w:val="center"/>
        <w:rPr>
          <w:szCs w:val="28"/>
        </w:rPr>
      </w:pPr>
      <w:r>
        <w:rPr>
          <w:szCs w:val="28"/>
        </w:rPr>
        <w:t>Nobody knows about the Revelation of the Body of Christ or Salvation by Grace through faith.</w:t>
      </w:r>
    </w:p>
    <w:p w:rsidR="00A8546E" w:rsidRDefault="00A8546E" w:rsidP="00C408FF">
      <w:pPr>
        <w:pStyle w:val="ListParagraph"/>
        <w:numPr>
          <w:ilvl w:val="0"/>
          <w:numId w:val="1"/>
        </w:numPr>
        <w:jc w:val="center"/>
        <w:rPr>
          <w:szCs w:val="28"/>
        </w:rPr>
      </w:pPr>
      <w:r>
        <w:rPr>
          <w:szCs w:val="28"/>
        </w:rPr>
        <w:t>All Jews and Jewish Proselytes are only present.</w:t>
      </w:r>
    </w:p>
    <w:p w:rsidR="00A8546E" w:rsidRDefault="00A8546E" w:rsidP="00C408FF">
      <w:pPr>
        <w:pStyle w:val="ListParagraph"/>
        <w:numPr>
          <w:ilvl w:val="0"/>
          <w:numId w:val="1"/>
        </w:numPr>
        <w:jc w:val="center"/>
        <w:rPr>
          <w:szCs w:val="28"/>
        </w:rPr>
      </w:pPr>
      <w:r>
        <w:rPr>
          <w:szCs w:val="28"/>
        </w:rPr>
        <w:t>None of the New Testament has been written yet.</w:t>
      </w:r>
    </w:p>
    <w:p w:rsidR="00A8546E" w:rsidRDefault="00A8546E" w:rsidP="00C408FF">
      <w:pPr>
        <w:pStyle w:val="ListParagraph"/>
        <w:numPr>
          <w:ilvl w:val="0"/>
          <w:numId w:val="1"/>
        </w:numPr>
        <w:jc w:val="center"/>
        <w:rPr>
          <w:szCs w:val="28"/>
        </w:rPr>
      </w:pPr>
      <w:r>
        <w:rPr>
          <w:szCs w:val="28"/>
        </w:rPr>
        <w:t>They are going by the Old Testament.</w:t>
      </w:r>
    </w:p>
    <w:p w:rsidR="00A8546E" w:rsidRDefault="00A8546E" w:rsidP="00C408FF">
      <w:pPr>
        <w:pStyle w:val="ListParagraph"/>
        <w:numPr>
          <w:ilvl w:val="0"/>
          <w:numId w:val="1"/>
        </w:numPr>
        <w:jc w:val="center"/>
        <w:rPr>
          <w:szCs w:val="28"/>
        </w:rPr>
      </w:pPr>
      <w:r>
        <w:rPr>
          <w:szCs w:val="28"/>
        </w:rPr>
        <w:t>The address being given is to the Jews.</w:t>
      </w:r>
    </w:p>
    <w:p w:rsidR="001F3E87" w:rsidRDefault="001F3E87" w:rsidP="001F3E87">
      <w:pPr>
        <w:jc w:val="center"/>
        <w:rPr>
          <w:szCs w:val="28"/>
        </w:rPr>
      </w:pPr>
    </w:p>
    <w:p w:rsidR="001F3E87" w:rsidRDefault="001F3E87" w:rsidP="001F3E87">
      <w:pPr>
        <w:jc w:val="center"/>
        <w:rPr>
          <w:szCs w:val="28"/>
        </w:rPr>
      </w:pPr>
    </w:p>
    <w:p w:rsidR="001F3E87" w:rsidRDefault="001F3E87" w:rsidP="001F3E87">
      <w:pPr>
        <w:jc w:val="center"/>
        <w:rPr>
          <w:szCs w:val="28"/>
        </w:rPr>
      </w:pPr>
    </w:p>
    <w:p w:rsidR="001F3E87" w:rsidRDefault="001F3E87" w:rsidP="001F3E87">
      <w:pPr>
        <w:jc w:val="center"/>
        <w:rPr>
          <w:szCs w:val="28"/>
        </w:rPr>
      </w:pPr>
    </w:p>
    <w:p w:rsidR="001F3E87" w:rsidRDefault="001F3E87" w:rsidP="001F3E87">
      <w:pPr>
        <w:jc w:val="center"/>
        <w:rPr>
          <w:szCs w:val="28"/>
        </w:rPr>
      </w:pPr>
    </w:p>
    <w:p w:rsidR="001F3E87" w:rsidRDefault="001F3E87" w:rsidP="001F3E87">
      <w:pPr>
        <w:jc w:val="center"/>
        <w:rPr>
          <w:szCs w:val="28"/>
        </w:rPr>
      </w:pPr>
    </w:p>
    <w:p w:rsidR="001F3E87" w:rsidRPr="001F3E87" w:rsidRDefault="001F3E87" w:rsidP="001F3E87">
      <w:pPr>
        <w:jc w:val="center"/>
        <w:rPr>
          <w:szCs w:val="28"/>
        </w:rPr>
      </w:pPr>
      <w:r>
        <w:rPr>
          <w:szCs w:val="28"/>
        </w:rPr>
        <w:t>“</w:t>
      </w:r>
      <w:r w:rsidRPr="001F3E87">
        <w:rPr>
          <w:szCs w:val="28"/>
        </w:rPr>
        <w:t>Study to shew thyself approved unto God, a workman that needeth</w:t>
      </w:r>
      <w:r>
        <w:rPr>
          <w:szCs w:val="28"/>
        </w:rPr>
        <w:t xml:space="preserve"> </w:t>
      </w:r>
      <w:r w:rsidRPr="001F3E87">
        <w:rPr>
          <w:szCs w:val="28"/>
        </w:rPr>
        <w:t xml:space="preserve">not to be ashamed, </w:t>
      </w:r>
      <w:r w:rsidRPr="001F3E87">
        <w:rPr>
          <w:b/>
          <w:szCs w:val="28"/>
        </w:rPr>
        <w:t>rightly</w:t>
      </w:r>
      <w:r w:rsidRPr="001F3E87">
        <w:rPr>
          <w:szCs w:val="28"/>
        </w:rPr>
        <w:t xml:space="preserve"> </w:t>
      </w:r>
      <w:r w:rsidRPr="001F3E87">
        <w:rPr>
          <w:b/>
          <w:szCs w:val="28"/>
        </w:rPr>
        <w:t>dividing the word of truth</w:t>
      </w:r>
      <w:r w:rsidRPr="001F3E87">
        <w:rPr>
          <w:szCs w:val="28"/>
        </w:rPr>
        <w:t>.</w:t>
      </w:r>
      <w:r>
        <w:rPr>
          <w:szCs w:val="28"/>
        </w:rPr>
        <w:t xml:space="preserve">” </w:t>
      </w:r>
      <w:r w:rsidRPr="001F3E87">
        <w:rPr>
          <w:b/>
          <w:i/>
          <w:szCs w:val="28"/>
        </w:rPr>
        <w:t>2 Timothy 2:15</w:t>
      </w:r>
    </w:p>
    <w:sectPr w:rsidR="001F3E87" w:rsidRPr="001F3E87" w:rsidSect="00A8546E">
      <w:footerReference w:type="default" r:id="rId8"/>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B7" w:rsidRDefault="00F65EB7" w:rsidP="00C116B8">
      <w:r>
        <w:separator/>
      </w:r>
    </w:p>
  </w:endnote>
  <w:endnote w:type="continuationSeparator" w:id="0">
    <w:p w:rsidR="00F65EB7" w:rsidRDefault="00F65EB7" w:rsidP="00C11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8" w:rsidRDefault="00C116B8">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CB54A2" w:rsidRPr="00CB54A2">
        <w:rPr>
          <w:rFonts w:asciiTheme="majorHAnsi" w:hAnsiTheme="majorHAnsi"/>
          <w:noProof/>
        </w:rPr>
        <w:t>1</w:t>
      </w:r>
    </w:fldSimple>
  </w:p>
  <w:p w:rsidR="00C116B8" w:rsidRDefault="00C11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B7" w:rsidRDefault="00F65EB7" w:rsidP="00C116B8">
      <w:r>
        <w:separator/>
      </w:r>
    </w:p>
  </w:footnote>
  <w:footnote w:type="continuationSeparator" w:id="0">
    <w:p w:rsidR="00F65EB7" w:rsidRDefault="00F65EB7" w:rsidP="00C1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C4BB1"/>
    <w:multiLevelType w:val="hybridMultilevel"/>
    <w:tmpl w:val="3596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XxexObF6pbxVw88vgceVMIyNK+Y=" w:salt="jQtHKQATfMPevrm8pjdVUw=="/>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805B2"/>
    <w:rsid w:val="000805B2"/>
    <w:rsid w:val="001F3E87"/>
    <w:rsid w:val="00272B82"/>
    <w:rsid w:val="003176A9"/>
    <w:rsid w:val="00460D73"/>
    <w:rsid w:val="00552C92"/>
    <w:rsid w:val="00621AC7"/>
    <w:rsid w:val="0075524D"/>
    <w:rsid w:val="007622F9"/>
    <w:rsid w:val="00A8546E"/>
    <w:rsid w:val="00AE47FF"/>
    <w:rsid w:val="00B25791"/>
    <w:rsid w:val="00C116B8"/>
    <w:rsid w:val="00C1466A"/>
    <w:rsid w:val="00C408FF"/>
    <w:rsid w:val="00CB54A2"/>
    <w:rsid w:val="00E951DD"/>
    <w:rsid w:val="00EA5B07"/>
    <w:rsid w:val="00F65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4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6E"/>
    <w:pPr>
      <w:ind w:left="720"/>
      <w:contextualSpacing/>
    </w:pPr>
  </w:style>
  <w:style w:type="paragraph" w:styleId="BalloonText">
    <w:name w:val="Balloon Text"/>
    <w:basedOn w:val="Normal"/>
    <w:link w:val="BalloonTextChar"/>
    <w:uiPriority w:val="99"/>
    <w:semiHidden/>
    <w:unhideWhenUsed/>
    <w:rsid w:val="00C116B8"/>
    <w:rPr>
      <w:rFonts w:ascii="Tahoma" w:hAnsi="Tahoma" w:cs="Tahoma"/>
      <w:sz w:val="16"/>
      <w:szCs w:val="16"/>
    </w:rPr>
  </w:style>
  <w:style w:type="character" w:customStyle="1" w:styleId="BalloonTextChar">
    <w:name w:val="Balloon Text Char"/>
    <w:basedOn w:val="DefaultParagraphFont"/>
    <w:link w:val="BalloonText"/>
    <w:uiPriority w:val="99"/>
    <w:semiHidden/>
    <w:rsid w:val="00C116B8"/>
    <w:rPr>
      <w:rFonts w:ascii="Tahoma" w:hAnsi="Tahoma" w:cs="Tahoma"/>
      <w:sz w:val="16"/>
      <w:szCs w:val="16"/>
    </w:rPr>
  </w:style>
  <w:style w:type="paragraph" w:styleId="Header">
    <w:name w:val="header"/>
    <w:basedOn w:val="Normal"/>
    <w:link w:val="HeaderChar"/>
    <w:uiPriority w:val="99"/>
    <w:semiHidden/>
    <w:unhideWhenUsed/>
    <w:rsid w:val="00C116B8"/>
    <w:pPr>
      <w:tabs>
        <w:tab w:val="center" w:pos="4680"/>
        <w:tab w:val="right" w:pos="9360"/>
      </w:tabs>
    </w:pPr>
  </w:style>
  <w:style w:type="character" w:customStyle="1" w:styleId="HeaderChar">
    <w:name w:val="Header Char"/>
    <w:basedOn w:val="DefaultParagraphFont"/>
    <w:link w:val="Header"/>
    <w:uiPriority w:val="99"/>
    <w:semiHidden/>
    <w:rsid w:val="00C116B8"/>
  </w:style>
  <w:style w:type="paragraph" w:styleId="Footer">
    <w:name w:val="footer"/>
    <w:basedOn w:val="Normal"/>
    <w:link w:val="FooterChar"/>
    <w:uiPriority w:val="99"/>
    <w:unhideWhenUsed/>
    <w:rsid w:val="00C116B8"/>
    <w:pPr>
      <w:tabs>
        <w:tab w:val="center" w:pos="4680"/>
        <w:tab w:val="right" w:pos="9360"/>
      </w:tabs>
    </w:pPr>
  </w:style>
  <w:style w:type="character" w:customStyle="1" w:styleId="FooterChar">
    <w:name w:val="Footer Char"/>
    <w:basedOn w:val="DefaultParagraphFont"/>
    <w:link w:val="Footer"/>
    <w:uiPriority w:val="99"/>
    <w:rsid w:val="00C116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138</Words>
  <Characters>788</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13</cp:revision>
  <dcterms:created xsi:type="dcterms:W3CDTF">2022-08-19T23:36:00Z</dcterms:created>
  <dcterms:modified xsi:type="dcterms:W3CDTF">2023-12-31T07:14:00Z</dcterms:modified>
</cp:coreProperties>
</file>