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11" w:rsidRPr="00BC060E" w:rsidRDefault="0069250E" w:rsidP="001D485B">
      <w:pPr>
        <w:jc w:val="center"/>
        <w:rPr>
          <w:b/>
        </w:rPr>
      </w:pPr>
      <w:r>
        <w:rPr>
          <w:b/>
          <w:noProof/>
        </w:rPr>
        <w:drawing>
          <wp:anchor distT="0" distB="0" distL="114300" distR="114300" simplePos="0" relativeHeight="251658240" behindDoc="0" locked="0" layoutInCell="1" allowOverlap="1">
            <wp:simplePos x="0" y="0"/>
            <wp:positionH relativeFrom="column">
              <wp:posOffset>5871210</wp:posOffset>
            </wp:positionH>
            <wp:positionV relativeFrom="paragraph">
              <wp:posOffset>-320040</wp:posOffset>
            </wp:positionV>
            <wp:extent cx="836295" cy="720090"/>
            <wp:effectExtent l="19050" t="0" r="1905" b="0"/>
            <wp:wrapNone/>
            <wp:docPr id="2"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8" cstate="print"/>
                    <a:stretch>
                      <a:fillRect/>
                    </a:stretch>
                  </pic:blipFill>
                  <pic:spPr>
                    <a:xfrm>
                      <a:off x="0" y="0"/>
                      <a:ext cx="836295" cy="720090"/>
                    </a:xfrm>
                    <a:prstGeom prst="rect">
                      <a:avLst/>
                    </a:prstGeom>
                  </pic:spPr>
                </pic:pic>
              </a:graphicData>
            </a:graphic>
          </wp:anchor>
        </w:drawing>
      </w:r>
      <w:r w:rsidR="001D485B" w:rsidRPr="00BC060E">
        <w:rPr>
          <w:b/>
        </w:rPr>
        <w:t>Things that a Christian living in sin can lose.</w:t>
      </w:r>
    </w:p>
    <w:p w:rsidR="001D485B" w:rsidRDefault="001D485B" w:rsidP="001D485B"/>
    <w:p w:rsidR="001D485B" w:rsidRDefault="001D485B" w:rsidP="001D485B">
      <w:r>
        <w:t>Brothers and Sisters in the Lord, the Scriptures teach us that after we are Born Again, we are to do the things that are pleasing to the Lord. (</w:t>
      </w:r>
      <w:r w:rsidRPr="006C4ABC">
        <w:rPr>
          <w:b/>
          <w:i/>
        </w:rPr>
        <w:t>Colossians 1:10</w:t>
      </w:r>
      <w:r>
        <w:t>) We do, not because we have to</w:t>
      </w:r>
      <w:r w:rsidR="006C4ABC">
        <w:t>,</w:t>
      </w:r>
      <w:r>
        <w:t xml:space="preserve"> but because we want to. Our love for our Lord ought to cause us to live the rest of our lives in the body giving Him glory and doing His will. However, don’t be fooled. A Christian that is Born Again and on his or her way to heaven</w:t>
      </w:r>
      <w:r w:rsidR="004C60CC">
        <w:t>,</w:t>
      </w:r>
      <w:r>
        <w:t xml:space="preserve"> and a child of God adopted into His family</w:t>
      </w:r>
      <w:r w:rsidR="004C60CC">
        <w:t>,</w:t>
      </w:r>
      <w:r>
        <w:t xml:space="preserve"> CAN </w:t>
      </w:r>
      <w:r w:rsidR="004C60CC">
        <w:t xml:space="preserve">choose to </w:t>
      </w:r>
      <w:r>
        <w:t>live a life in the flesh and a life of disobedience to their Heavenly Father</w:t>
      </w:r>
      <w:r w:rsidR="004C60CC">
        <w:t>. But the Lord remains faithful. Once saved, always saved. But brethren, let there be no mistake about it, God is a Jealous God for His children and will not tolerate a disobedient child without there being some sort of action taken.</w:t>
      </w:r>
      <w:r w:rsidR="003E34EB">
        <w:t xml:space="preserve"> (</w:t>
      </w:r>
      <w:r w:rsidR="003E34EB" w:rsidRPr="003E34EB">
        <w:rPr>
          <w:b/>
          <w:i/>
        </w:rPr>
        <w:t>James 4:4-5</w:t>
      </w:r>
      <w:r w:rsidR="003E34EB">
        <w:t>)</w:t>
      </w:r>
      <w:r w:rsidR="004C60CC">
        <w:t xml:space="preserve"> The Lord is a Wonderful Father and takes His Fatherhood seriously. (</w:t>
      </w:r>
      <w:r w:rsidR="004C60CC" w:rsidRPr="003E34EB">
        <w:rPr>
          <w:b/>
          <w:i/>
        </w:rPr>
        <w:t>Proverbs 3:11-12</w:t>
      </w:r>
      <w:r w:rsidR="004C60CC">
        <w:t>)</w:t>
      </w:r>
      <w:r w:rsidR="006C4ABC">
        <w:t xml:space="preserve"> (</w:t>
      </w:r>
      <w:r w:rsidR="006C4ABC" w:rsidRPr="003E34EB">
        <w:rPr>
          <w:b/>
          <w:i/>
        </w:rPr>
        <w:t>Hebrews 12:5-13</w:t>
      </w:r>
      <w:r w:rsidR="006C4ABC">
        <w:t xml:space="preserve">) The Scriptures teach that if you are saved that your Heavenly Father is going to chasten you but for all the right reasons. The Scripture says that all of Gods children are partakers of Gods chastening hand sooner or later. </w:t>
      </w:r>
      <w:r w:rsidR="00736F3F">
        <w:t>God’s</w:t>
      </w:r>
      <w:r w:rsidR="006C4ABC">
        <w:t xml:space="preserve"> whippings are for our benefit and bring us out more </w:t>
      </w:r>
      <w:r w:rsidR="003E34EB">
        <w:t>holy</w:t>
      </w:r>
      <w:r w:rsidR="006C4ABC">
        <w:t xml:space="preserve"> and like Jesus</w:t>
      </w:r>
      <w:r w:rsidR="00D5273E">
        <w:t xml:space="preserve"> our Lord</w:t>
      </w:r>
      <w:r w:rsidR="006C4ABC">
        <w:t xml:space="preserve">. So, </w:t>
      </w:r>
      <w:r w:rsidR="003E34EB">
        <w:t xml:space="preserve">with </w:t>
      </w:r>
      <w:r w:rsidR="006C4ABC">
        <w:t>the Lord having the concern for His children that love Him and are obedient</w:t>
      </w:r>
      <w:r w:rsidR="003E34EB">
        <w:t xml:space="preserve"> to Him</w:t>
      </w:r>
      <w:r w:rsidR="006C4ABC">
        <w:t xml:space="preserve">, you can imagine what is on the Lords mind towards one of His children that is disobedient and will not yield to His will. </w:t>
      </w:r>
      <w:r w:rsidR="00B82B6E">
        <w:t xml:space="preserve">Below are briefly listed some things that a Christian living a sinful disobedient life while in the body can lose. Don’t get it wrong Christian, you cannot belong to God and be in His family and live a life of disobedience and sinful behavior and it NOT COST YOU. </w:t>
      </w:r>
    </w:p>
    <w:p w:rsidR="00B82B6E" w:rsidRDefault="00B82B6E" w:rsidP="001D485B"/>
    <w:p w:rsidR="00B82B6E" w:rsidRPr="00015B95" w:rsidRDefault="00B82B6E" w:rsidP="00B82B6E">
      <w:pPr>
        <w:pStyle w:val="ListParagraph"/>
        <w:numPr>
          <w:ilvl w:val="0"/>
          <w:numId w:val="3"/>
        </w:numPr>
        <w:rPr>
          <w:u w:val="single"/>
        </w:rPr>
      </w:pPr>
      <w:r w:rsidRPr="00015B95">
        <w:rPr>
          <w:u w:val="single"/>
        </w:rPr>
        <w:t xml:space="preserve">He can lose his </w:t>
      </w:r>
      <w:r w:rsidRPr="00015B95">
        <w:rPr>
          <w:b/>
          <w:u w:val="single"/>
        </w:rPr>
        <w:t>fellowship</w:t>
      </w:r>
    </w:p>
    <w:p w:rsidR="00B82B6E" w:rsidRDefault="00B82B6E" w:rsidP="00B82B6E">
      <w:pPr>
        <w:pStyle w:val="ListParagraph"/>
        <w:jc w:val="center"/>
      </w:pPr>
    </w:p>
    <w:p w:rsidR="00B82B6E" w:rsidRDefault="00B82B6E" w:rsidP="00B82B6E">
      <w:pPr>
        <w:pStyle w:val="ListParagraph"/>
        <w:jc w:val="center"/>
      </w:pPr>
      <w:r>
        <w:t>“</w:t>
      </w:r>
      <w:r w:rsidRPr="00B82B6E">
        <w:t xml:space="preserve">If we say that we have fellowship </w:t>
      </w:r>
      <w:r>
        <w:t xml:space="preserve">with him, and walk in darkness, we lie, and do not the truth: </w:t>
      </w:r>
      <w:r w:rsidRPr="00B82B6E">
        <w:t>But if we walk in the light, as he is i</w:t>
      </w:r>
      <w:r>
        <w:t xml:space="preserve">n the light, we have fellowship </w:t>
      </w:r>
      <w:r w:rsidRPr="00B82B6E">
        <w:t>one with another, and the blood of Je</w:t>
      </w:r>
      <w:r>
        <w:t xml:space="preserve">sus Christ his Son cleanseth us from all sin. </w:t>
      </w:r>
      <w:r w:rsidRPr="00B82B6E">
        <w:t>If we say that we have no sin, we dece</w:t>
      </w:r>
      <w:r>
        <w:t xml:space="preserve">ive ourselves, and the truth is not in us. </w:t>
      </w:r>
      <w:r w:rsidRPr="00B82B6E">
        <w:t>If we confess our sins, he is faithful and just</w:t>
      </w:r>
      <w:r>
        <w:t xml:space="preserve"> to forgive us our sins, </w:t>
      </w:r>
      <w:r w:rsidRPr="00B82B6E">
        <w:t>and to clean</w:t>
      </w:r>
      <w:r>
        <w:t xml:space="preserve">se us from all unrighteousness. </w:t>
      </w:r>
      <w:r w:rsidRPr="00B82B6E">
        <w:t>If we say that we have not sinned, w</w:t>
      </w:r>
      <w:r>
        <w:t xml:space="preserve">e make him a liar, and his word </w:t>
      </w:r>
      <w:r w:rsidRPr="00B82B6E">
        <w:t>is not in us.</w:t>
      </w:r>
      <w:r>
        <w:t xml:space="preserve">” </w:t>
      </w:r>
    </w:p>
    <w:p w:rsidR="00B82B6E" w:rsidRDefault="00B82B6E" w:rsidP="00B82B6E">
      <w:pPr>
        <w:pStyle w:val="ListParagraph"/>
        <w:jc w:val="center"/>
      </w:pPr>
      <w:r w:rsidRPr="00B82B6E">
        <w:rPr>
          <w:b/>
          <w:i/>
        </w:rPr>
        <w:t>1 John 1:6-10</w:t>
      </w:r>
    </w:p>
    <w:p w:rsidR="00230AD9" w:rsidRDefault="00230AD9" w:rsidP="001F4A87">
      <w:pPr>
        <w:pStyle w:val="ListParagraph"/>
        <w:ind w:left="0"/>
      </w:pPr>
    </w:p>
    <w:p w:rsidR="001F4A87" w:rsidRPr="00015B95" w:rsidRDefault="001F4A87" w:rsidP="001F4A87">
      <w:pPr>
        <w:pStyle w:val="ListParagraph"/>
        <w:numPr>
          <w:ilvl w:val="0"/>
          <w:numId w:val="3"/>
        </w:numPr>
        <w:rPr>
          <w:u w:val="single"/>
        </w:rPr>
      </w:pPr>
      <w:r w:rsidRPr="00015B95">
        <w:rPr>
          <w:u w:val="single"/>
        </w:rPr>
        <w:t xml:space="preserve">He can lose his </w:t>
      </w:r>
      <w:r w:rsidRPr="00015B95">
        <w:rPr>
          <w:b/>
          <w:u w:val="single"/>
        </w:rPr>
        <w:t>testimony</w:t>
      </w:r>
    </w:p>
    <w:p w:rsidR="001F4A87" w:rsidRDefault="001F4A87" w:rsidP="001F4A87">
      <w:pPr>
        <w:pStyle w:val="ListParagraph"/>
      </w:pPr>
    </w:p>
    <w:p w:rsidR="001F4A87" w:rsidRDefault="001F4A87" w:rsidP="001F4A87">
      <w:pPr>
        <w:pStyle w:val="ListParagraph"/>
        <w:jc w:val="center"/>
      </w:pPr>
      <w:r>
        <w:t>“</w:t>
      </w:r>
      <w:r w:rsidRPr="001F4A87">
        <w:t>Howbeit there is not in every ma</w:t>
      </w:r>
      <w:r>
        <w:t xml:space="preserve">n that knowledge: for some with </w:t>
      </w:r>
      <w:r w:rsidRPr="001F4A87">
        <w:t>conscience of the idol unto this hour</w:t>
      </w:r>
      <w:r>
        <w:t xml:space="preserve"> eat it as a thing offered unto </w:t>
      </w:r>
      <w:r w:rsidRPr="001F4A87">
        <w:t>an idol; and their co</w:t>
      </w:r>
      <w:r>
        <w:t xml:space="preserve">nscience being weak is defiled. </w:t>
      </w:r>
      <w:r w:rsidRPr="001F4A87">
        <w:t>But meat commendeth us not to God:</w:t>
      </w:r>
      <w:r>
        <w:t xml:space="preserve"> for neither, if we eat, are we </w:t>
      </w:r>
      <w:r w:rsidRPr="001F4A87">
        <w:t>the better; neither, i</w:t>
      </w:r>
      <w:r>
        <w:t xml:space="preserve">f we eat not, are we the worse. </w:t>
      </w:r>
      <w:r w:rsidRPr="001F4A87">
        <w:t xml:space="preserve">But take heed lest by any means </w:t>
      </w:r>
      <w:r>
        <w:t xml:space="preserve">this liberty of your’s become a </w:t>
      </w:r>
      <w:r w:rsidRPr="001F4A87">
        <w:t>stumbl</w:t>
      </w:r>
      <w:r>
        <w:t xml:space="preserve">ingblock to them that are weak. </w:t>
      </w:r>
      <w:r w:rsidRPr="001F4A87">
        <w:t>For if any man see thee which ha</w:t>
      </w:r>
      <w:r>
        <w:t xml:space="preserve">st knowledge sit at meat in the </w:t>
      </w:r>
      <w:r w:rsidRPr="001F4A87">
        <w:t>idol’s temple, shall not the con</w:t>
      </w:r>
      <w:r>
        <w:t xml:space="preserve">science of him which is weak be </w:t>
      </w:r>
      <w:r w:rsidRPr="001F4A87">
        <w:t>emboldened to eat those things which are offered to idols;</w:t>
      </w:r>
      <w:r>
        <w:t xml:space="preserve"> </w:t>
      </w:r>
      <w:r w:rsidRPr="001F4A87">
        <w:t>And through thy knowledge shall the weak brother perish, for</w:t>
      </w:r>
      <w:r>
        <w:t xml:space="preserve"> whom Christ died? </w:t>
      </w:r>
      <w:r w:rsidRPr="001F4A87">
        <w:t xml:space="preserve">But when ye sin so </w:t>
      </w:r>
      <w:r w:rsidRPr="001F4A87">
        <w:lastRenderedPageBreak/>
        <w:t>against the</w:t>
      </w:r>
      <w:r>
        <w:t xml:space="preserve"> brethren, and wound their weak </w:t>
      </w:r>
      <w:r w:rsidRPr="001F4A87">
        <w:t>con</w:t>
      </w:r>
      <w:r>
        <w:t xml:space="preserve">science, ye sin against Christ. </w:t>
      </w:r>
      <w:r w:rsidRPr="001F4A87">
        <w:t>Wherefore, if meat make my brother</w:t>
      </w:r>
      <w:r>
        <w:t xml:space="preserve"> to offend, I will eat no flesh </w:t>
      </w:r>
      <w:r w:rsidRPr="001F4A87">
        <w:t>while the world standeth, lest I make my brother to offend.</w:t>
      </w:r>
      <w:r>
        <w:t xml:space="preserve">” </w:t>
      </w:r>
      <w:r w:rsidRPr="001F4A87">
        <w:rPr>
          <w:b/>
          <w:i/>
        </w:rPr>
        <w:t>1 Corinthians 8:7-13</w:t>
      </w:r>
    </w:p>
    <w:p w:rsidR="00767CF9" w:rsidRDefault="00767CF9" w:rsidP="001F4A87">
      <w:pPr>
        <w:pStyle w:val="ListParagraph"/>
        <w:jc w:val="center"/>
      </w:pPr>
    </w:p>
    <w:p w:rsidR="00767CF9" w:rsidRDefault="00767CF9" w:rsidP="00767CF9">
      <w:pPr>
        <w:pStyle w:val="ListParagraph"/>
        <w:jc w:val="center"/>
      </w:pPr>
      <w:r>
        <w:t>“</w:t>
      </w:r>
      <w:r w:rsidRPr="00767CF9">
        <w:t>And Lot went out, and spake unto</w:t>
      </w:r>
      <w:r>
        <w:t xml:space="preserve"> his sons in law, which married </w:t>
      </w:r>
      <w:r w:rsidRPr="00767CF9">
        <w:t>his daughters, and said, Up, get</w:t>
      </w:r>
      <w:r>
        <w:t xml:space="preserve"> you out of this place; for the </w:t>
      </w:r>
      <w:r w:rsidRPr="00767CF9">
        <w:t>LORD will destroy this city. B</w:t>
      </w:r>
      <w:r>
        <w:t xml:space="preserve">ut he seemed as one that mocked </w:t>
      </w:r>
      <w:r w:rsidRPr="00767CF9">
        <w:t>unto his sons in law.</w:t>
      </w:r>
      <w:r>
        <w:t xml:space="preserve">” </w:t>
      </w:r>
      <w:r w:rsidRPr="00767CF9">
        <w:rPr>
          <w:b/>
          <w:i/>
        </w:rPr>
        <w:t>Genesis 19:14</w:t>
      </w:r>
    </w:p>
    <w:p w:rsidR="00767CF9" w:rsidRDefault="00767CF9" w:rsidP="00767CF9">
      <w:pPr>
        <w:pStyle w:val="ListParagraph"/>
        <w:jc w:val="center"/>
      </w:pPr>
    </w:p>
    <w:p w:rsidR="004D2597" w:rsidRDefault="004D2597" w:rsidP="004D2597">
      <w:pPr>
        <w:pStyle w:val="ListParagraph"/>
        <w:jc w:val="center"/>
      </w:pPr>
      <w:r>
        <w:t>“</w:t>
      </w:r>
      <w:r w:rsidR="00767CF9" w:rsidRPr="00767CF9">
        <w:t>And turning the cities o</w:t>
      </w:r>
      <w:r>
        <w:t xml:space="preserve">f Sodom and Gomorrha into ashes </w:t>
      </w:r>
      <w:r w:rsidR="00767CF9" w:rsidRPr="00767CF9">
        <w:t>condemned them with an ove</w:t>
      </w:r>
      <w:r>
        <w:t xml:space="preserve">rthrow, making them an ensample </w:t>
      </w:r>
      <w:r w:rsidR="00767CF9" w:rsidRPr="00767CF9">
        <w:t xml:space="preserve">unto those </w:t>
      </w:r>
      <w:r>
        <w:t xml:space="preserve">that after should live ungodly; </w:t>
      </w:r>
      <w:r w:rsidR="00767CF9" w:rsidRPr="00767CF9">
        <w:t>And delivered just Lot, vexed with</w:t>
      </w:r>
      <w:r>
        <w:t xml:space="preserve"> the filthy conversation of the wicked: </w:t>
      </w:r>
      <w:r w:rsidR="00767CF9" w:rsidRPr="00767CF9">
        <w:t>(For that righteous man dwe</w:t>
      </w:r>
      <w:r>
        <w:t xml:space="preserve">lling among them, in seeing and </w:t>
      </w:r>
      <w:r w:rsidR="00767CF9" w:rsidRPr="00767CF9">
        <w:t xml:space="preserve">hearing, vexed his righteous </w:t>
      </w:r>
      <w:r>
        <w:t xml:space="preserve">soul from day to day with their unlawful deeds;) </w:t>
      </w:r>
      <w:r w:rsidR="00767CF9" w:rsidRPr="00767CF9">
        <w:t>The Lord knoweth how to deliver th</w:t>
      </w:r>
      <w:r>
        <w:t xml:space="preserve">e godly out of temptations, and </w:t>
      </w:r>
      <w:r w:rsidR="00767CF9" w:rsidRPr="00767CF9">
        <w:t>to reserve the unjust unto the day of judgment to be punished:</w:t>
      </w:r>
      <w:r>
        <w:t xml:space="preserve">” </w:t>
      </w:r>
    </w:p>
    <w:p w:rsidR="00767CF9" w:rsidRDefault="004D2597" w:rsidP="004D2597">
      <w:pPr>
        <w:pStyle w:val="ListParagraph"/>
        <w:jc w:val="center"/>
      </w:pPr>
      <w:r w:rsidRPr="004D2597">
        <w:rPr>
          <w:b/>
          <w:i/>
        </w:rPr>
        <w:t>2 Peter 2:6-9</w:t>
      </w:r>
    </w:p>
    <w:p w:rsidR="00015B95" w:rsidRDefault="00015B95" w:rsidP="00015B95">
      <w:pPr>
        <w:pStyle w:val="ListParagraph"/>
        <w:ind w:left="0"/>
      </w:pPr>
    </w:p>
    <w:p w:rsidR="00015B95" w:rsidRPr="00015B95" w:rsidRDefault="00015B95" w:rsidP="00015B95">
      <w:pPr>
        <w:pStyle w:val="ListParagraph"/>
        <w:numPr>
          <w:ilvl w:val="0"/>
          <w:numId w:val="3"/>
        </w:numPr>
        <w:rPr>
          <w:u w:val="single"/>
        </w:rPr>
      </w:pPr>
      <w:r w:rsidRPr="00015B95">
        <w:rPr>
          <w:u w:val="single"/>
        </w:rPr>
        <w:t xml:space="preserve">He can lose his </w:t>
      </w:r>
      <w:r w:rsidRPr="00015B95">
        <w:rPr>
          <w:b/>
          <w:u w:val="single"/>
        </w:rPr>
        <w:t>service</w:t>
      </w:r>
    </w:p>
    <w:p w:rsidR="00015B95" w:rsidRDefault="00015B95" w:rsidP="00015B95">
      <w:pPr>
        <w:pStyle w:val="ListParagraph"/>
        <w:rPr>
          <w:u w:val="single"/>
        </w:rPr>
      </w:pPr>
    </w:p>
    <w:p w:rsidR="00015B95" w:rsidRDefault="00015B95" w:rsidP="00015B95">
      <w:pPr>
        <w:pStyle w:val="ListParagraph"/>
        <w:jc w:val="center"/>
      </w:pPr>
      <w:r>
        <w:t>“</w:t>
      </w:r>
      <w:r w:rsidRPr="00015B95">
        <w:t>But I keep under my body, and bring i</w:t>
      </w:r>
      <w:r>
        <w:t xml:space="preserve">t into subjection: lest that by </w:t>
      </w:r>
      <w:r w:rsidRPr="00015B95">
        <w:t xml:space="preserve">any means, when I have preached to </w:t>
      </w:r>
      <w:r>
        <w:t xml:space="preserve">others, I myself should be a </w:t>
      </w:r>
      <w:r w:rsidRPr="00015B95">
        <w:t>castaway.</w:t>
      </w:r>
      <w:r>
        <w:t xml:space="preserve">” </w:t>
      </w:r>
      <w:r w:rsidRPr="00015B95">
        <w:rPr>
          <w:b/>
          <w:i/>
        </w:rPr>
        <w:t>1 Corinthians 9:27</w:t>
      </w:r>
    </w:p>
    <w:p w:rsidR="00015B95" w:rsidRDefault="00015B95" w:rsidP="00015B95">
      <w:pPr>
        <w:pStyle w:val="ListParagraph"/>
        <w:ind w:left="0"/>
      </w:pPr>
    </w:p>
    <w:p w:rsidR="00015B95" w:rsidRPr="00015B95" w:rsidRDefault="00015B95" w:rsidP="00015B95">
      <w:pPr>
        <w:pStyle w:val="ListParagraph"/>
        <w:numPr>
          <w:ilvl w:val="0"/>
          <w:numId w:val="3"/>
        </w:numPr>
        <w:rPr>
          <w:b/>
          <w:u w:val="single"/>
        </w:rPr>
      </w:pPr>
      <w:r w:rsidRPr="00015B95">
        <w:rPr>
          <w:u w:val="single"/>
        </w:rPr>
        <w:t xml:space="preserve">He can lose his </w:t>
      </w:r>
      <w:r w:rsidRPr="00015B95">
        <w:rPr>
          <w:b/>
          <w:u w:val="single"/>
        </w:rPr>
        <w:t>rewards</w:t>
      </w:r>
    </w:p>
    <w:p w:rsidR="00015B95" w:rsidRDefault="00015B95" w:rsidP="00015B95">
      <w:pPr>
        <w:pStyle w:val="ListParagraph"/>
        <w:rPr>
          <w:u w:val="single"/>
        </w:rPr>
      </w:pPr>
    </w:p>
    <w:p w:rsidR="00015B95" w:rsidRDefault="00015B95" w:rsidP="00015B95">
      <w:pPr>
        <w:pStyle w:val="ListParagraph"/>
        <w:jc w:val="center"/>
      </w:pPr>
      <w:r>
        <w:t>“</w:t>
      </w:r>
      <w:r w:rsidRPr="00015B95">
        <w:t>Look to yourselves, that we lose</w:t>
      </w:r>
      <w:r>
        <w:t xml:space="preserve"> not those things which we have </w:t>
      </w:r>
      <w:r w:rsidRPr="00015B95">
        <w:t>wrought, but that we receive a full reward.</w:t>
      </w:r>
      <w:r>
        <w:t xml:space="preserve">” </w:t>
      </w:r>
      <w:r w:rsidRPr="00015B95">
        <w:rPr>
          <w:b/>
          <w:i/>
        </w:rPr>
        <w:t>2 John 8</w:t>
      </w:r>
    </w:p>
    <w:p w:rsidR="00015B95" w:rsidRDefault="00015B95" w:rsidP="00015B95">
      <w:pPr>
        <w:pStyle w:val="ListParagraph"/>
        <w:jc w:val="center"/>
      </w:pPr>
    </w:p>
    <w:p w:rsidR="00015B95" w:rsidRDefault="00015B95" w:rsidP="00015B95">
      <w:pPr>
        <w:pStyle w:val="ListParagraph"/>
        <w:jc w:val="center"/>
      </w:pPr>
      <w:r>
        <w:t>“</w:t>
      </w:r>
      <w:r w:rsidRPr="00015B95">
        <w:t>If any man’s work shall be burne</w:t>
      </w:r>
      <w:r>
        <w:t xml:space="preserve">d, he shall suffer loss: but he </w:t>
      </w:r>
      <w:r w:rsidRPr="00015B95">
        <w:t>himself sha</w:t>
      </w:r>
      <w:r>
        <w:t xml:space="preserve">ll be saved; yet so as by fire. </w:t>
      </w:r>
      <w:r w:rsidRPr="00015B95">
        <w:t>Know ye not that ye are the temple</w:t>
      </w:r>
      <w:r>
        <w:t xml:space="preserve"> of God, and that the Spirit of God dwelleth in you? </w:t>
      </w:r>
      <w:r w:rsidRPr="00015B95">
        <w:t>If any man defile the temple of God,</w:t>
      </w:r>
      <w:r>
        <w:t xml:space="preserve"> him shall God destroy; for the </w:t>
      </w:r>
      <w:r w:rsidRPr="00015B95">
        <w:t>temple of God is holy, which temple ye are.</w:t>
      </w:r>
      <w:r>
        <w:t xml:space="preserve">” </w:t>
      </w:r>
      <w:r w:rsidRPr="00015B95">
        <w:rPr>
          <w:b/>
          <w:i/>
        </w:rPr>
        <w:t>1 Corinthians 3:15-17</w:t>
      </w:r>
    </w:p>
    <w:p w:rsidR="00533AD0" w:rsidRDefault="00533AD0" w:rsidP="00533AD0">
      <w:pPr>
        <w:pStyle w:val="ListParagraph"/>
        <w:ind w:left="0"/>
      </w:pPr>
    </w:p>
    <w:p w:rsidR="00533AD0" w:rsidRPr="00533AD0" w:rsidRDefault="00533AD0" w:rsidP="00533AD0">
      <w:pPr>
        <w:pStyle w:val="ListParagraph"/>
        <w:numPr>
          <w:ilvl w:val="0"/>
          <w:numId w:val="3"/>
        </w:numPr>
        <w:rPr>
          <w:u w:val="single"/>
        </w:rPr>
      </w:pPr>
      <w:r w:rsidRPr="00533AD0">
        <w:rPr>
          <w:u w:val="single"/>
        </w:rPr>
        <w:t xml:space="preserve">He can lose his </w:t>
      </w:r>
      <w:r w:rsidRPr="00533AD0">
        <w:rPr>
          <w:b/>
          <w:u w:val="single"/>
        </w:rPr>
        <w:t>health</w:t>
      </w:r>
    </w:p>
    <w:p w:rsidR="00533AD0" w:rsidRDefault="00533AD0" w:rsidP="00533AD0">
      <w:pPr>
        <w:pStyle w:val="ListParagraph"/>
        <w:rPr>
          <w:u w:val="single"/>
        </w:rPr>
      </w:pPr>
    </w:p>
    <w:p w:rsidR="00533AD0" w:rsidRDefault="00533AD0" w:rsidP="00533AD0">
      <w:pPr>
        <w:pStyle w:val="ListParagraph"/>
        <w:jc w:val="center"/>
      </w:pPr>
      <w:r>
        <w:t>“</w:t>
      </w:r>
      <w:r w:rsidRPr="00533AD0">
        <w:t xml:space="preserve">For he that eateth and drinketh </w:t>
      </w:r>
      <w:r>
        <w:t xml:space="preserve">unworthily, eateth and drinketh </w:t>
      </w:r>
      <w:r w:rsidRPr="00533AD0">
        <w:t xml:space="preserve">damnation to himself, </w:t>
      </w:r>
      <w:r>
        <w:t xml:space="preserve">not discerning the Lord’s body. </w:t>
      </w:r>
      <w:r w:rsidRPr="00533AD0">
        <w:t>For this cause many are weak</w:t>
      </w:r>
      <w:r>
        <w:t xml:space="preserve"> and sickly among you, and many sleep. </w:t>
      </w:r>
      <w:r w:rsidRPr="00533AD0">
        <w:t>For if we would judge ours</w:t>
      </w:r>
      <w:r>
        <w:t xml:space="preserve">elves, we should not be judged. </w:t>
      </w:r>
      <w:r w:rsidRPr="00533AD0">
        <w:t>But when we are judged, we are</w:t>
      </w:r>
      <w:r>
        <w:t xml:space="preserve"> chastened of the Lord, that we </w:t>
      </w:r>
      <w:r w:rsidRPr="00533AD0">
        <w:t>should not be condemned with the world.</w:t>
      </w:r>
      <w:r>
        <w:t xml:space="preserve">” </w:t>
      </w:r>
      <w:r w:rsidRPr="00533AD0">
        <w:rPr>
          <w:b/>
          <w:i/>
        </w:rPr>
        <w:t>1 Corinthians 11:29-32</w:t>
      </w:r>
    </w:p>
    <w:p w:rsidR="00533AD0" w:rsidRDefault="00533AD0" w:rsidP="00533AD0">
      <w:pPr>
        <w:pStyle w:val="ListParagraph"/>
        <w:ind w:left="0"/>
      </w:pPr>
    </w:p>
    <w:p w:rsidR="00533AD0" w:rsidRPr="00533AD0" w:rsidRDefault="00533AD0" w:rsidP="00533AD0">
      <w:pPr>
        <w:pStyle w:val="ListParagraph"/>
        <w:numPr>
          <w:ilvl w:val="0"/>
          <w:numId w:val="3"/>
        </w:numPr>
        <w:rPr>
          <w:u w:val="single"/>
        </w:rPr>
      </w:pPr>
      <w:r w:rsidRPr="00533AD0">
        <w:rPr>
          <w:u w:val="single"/>
        </w:rPr>
        <w:t xml:space="preserve">He can lose his </w:t>
      </w:r>
      <w:r w:rsidRPr="00533AD0">
        <w:rPr>
          <w:b/>
          <w:u w:val="single"/>
        </w:rPr>
        <w:t>physical life</w:t>
      </w:r>
    </w:p>
    <w:p w:rsidR="00533AD0" w:rsidRDefault="00533AD0" w:rsidP="00533AD0">
      <w:pPr>
        <w:pStyle w:val="ListParagraph"/>
        <w:rPr>
          <w:u w:val="single"/>
        </w:rPr>
      </w:pPr>
    </w:p>
    <w:p w:rsidR="00533AD0" w:rsidRDefault="00533AD0" w:rsidP="00533AD0">
      <w:pPr>
        <w:pStyle w:val="ListParagraph"/>
        <w:jc w:val="center"/>
      </w:pPr>
      <w:r>
        <w:lastRenderedPageBreak/>
        <w:t>“</w:t>
      </w:r>
      <w:r w:rsidRPr="00533AD0">
        <w:t>For this cause many are weak a</w:t>
      </w:r>
      <w:r>
        <w:t xml:space="preserve">nd sickly among you, and many </w:t>
      </w:r>
      <w:r w:rsidRPr="00533AD0">
        <w:t>sleep.</w:t>
      </w:r>
      <w:r>
        <w:t xml:space="preserve">” </w:t>
      </w:r>
      <w:r w:rsidRPr="00533AD0">
        <w:rPr>
          <w:b/>
          <w:i/>
        </w:rPr>
        <w:t>1 Corinthians 11:30</w:t>
      </w:r>
    </w:p>
    <w:p w:rsidR="00533AD0" w:rsidRDefault="00533AD0" w:rsidP="00533AD0">
      <w:pPr>
        <w:pStyle w:val="ListParagraph"/>
        <w:jc w:val="center"/>
      </w:pPr>
      <w:r>
        <w:t>“</w:t>
      </w:r>
      <w:r w:rsidRPr="00533AD0">
        <w:t>For I verily, as absent in body, but present in spirit, have j</w:t>
      </w:r>
      <w:r>
        <w:t xml:space="preserve">udged </w:t>
      </w:r>
      <w:r w:rsidRPr="00533AD0">
        <w:t>already, as though I were present, c</w:t>
      </w:r>
      <w:r>
        <w:t xml:space="preserve">oncerning him that hath so done this deed, </w:t>
      </w:r>
      <w:r w:rsidRPr="00533AD0">
        <w:t>In the name of our Lord Jes</w:t>
      </w:r>
      <w:r>
        <w:t xml:space="preserve">us Christ, when ye are gathered </w:t>
      </w:r>
      <w:r w:rsidRPr="00533AD0">
        <w:t xml:space="preserve">together, and my spirit, with the </w:t>
      </w:r>
      <w:r>
        <w:t xml:space="preserve">power of our Lord Jesus Christ, </w:t>
      </w:r>
      <w:r w:rsidRPr="00533AD0">
        <w:t>To deliver such an one unto Satan fo</w:t>
      </w:r>
      <w:r>
        <w:t xml:space="preserve">r the destruction of the flesh, </w:t>
      </w:r>
      <w:r w:rsidRPr="00533AD0">
        <w:t>that the spirit may be saved in the day of the Lord Jesus.</w:t>
      </w:r>
      <w:r>
        <w:t xml:space="preserve">” </w:t>
      </w:r>
      <w:r w:rsidRPr="00533AD0">
        <w:rPr>
          <w:b/>
          <w:i/>
        </w:rPr>
        <w:t>1 Corinthians 5:3-5</w:t>
      </w:r>
    </w:p>
    <w:p w:rsidR="00533AD0" w:rsidRDefault="00533AD0" w:rsidP="00E85BDF">
      <w:pPr>
        <w:pStyle w:val="ListParagraph"/>
        <w:ind w:left="0"/>
      </w:pPr>
    </w:p>
    <w:p w:rsidR="00D13A2C" w:rsidRDefault="00E85BDF" w:rsidP="00E85BDF">
      <w:pPr>
        <w:pStyle w:val="ListParagraph"/>
        <w:ind w:left="0"/>
      </w:pPr>
      <w:r>
        <w:t>Christian, you cannot fool God. He knows the thoughts and intents of your heart</w:t>
      </w:r>
      <w:r w:rsidR="00D5273E">
        <w:t xml:space="preserve"> and so does His word</w:t>
      </w:r>
      <w:r>
        <w:t>.</w:t>
      </w:r>
      <w:r w:rsidR="00D5273E">
        <w:t xml:space="preserve"> </w:t>
      </w:r>
      <w:r w:rsidR="00D5273E" w:rsidRPr="00D5273E">
        <w:rPr>
          <w:b/>
          <w:i/>
        </w:rPr>
        <w:t>Hebrews 4:12</w:t>
      </w:r>
      <w:r>
        <w:t xml:space="preserve"> The Lord did not call us and save us for us to be mingling with the world, the flesh and the devil. He said, </w:t>
      </w:r>
      <w:r w:rsidR="00D13A2C">
        <w:t xml:space="preserve">“Wherefore </w:t>
      </w:r>
      <w:r>
        <w:t>come out from among them</w:t>
      </w:r>
      <w:r w:rsidR="00D70AF1">
        <w:t>...</w:t>
      </w:r>
      <w:r w:rsidR="00D13A2C">
        <w:t>”</w:t>
      </w:r>
      <w:r w:rsidR="00D5273E">
        <w:t xml:space="preserve"> </w:t>
      </w:r>
    </w:p>
    <w:p w:rsidR="00E85BDF" w:rsidRDefault="00D5273E" w:rsidP="00E85BDF">
      <w:pPr>
        <w:pStyle w:val="ListParagraph"/>
        <w:ind w:left="0"/>
      </w:pPr>
      <w:r w:rsidRPr="00D12264">
        <w:rPr>
          <w:b/>
          <w:i/>
        </w:rPr>
        <w:t>2 Corinthians 6:14-18</w:t>
      </w:r>
    </w:p>
    <w:p w:rsidR="00E85BDF" w:rsidRDefault="00E85BDF" w:rsidP="00BC060E">
      <w:pPr>
        <w:pStyle w:val="ListParagraph"/>
        <w:ind w:left="0"/>
        <w:jc w:val="center"/>
      </w:pPr>
    </w:p>
    <w:p w:rsidR="007F23BA" w:rsidRDefault="00E85BDF" w:rsidP="00E85BDF">
      <w:pPr>
        <w:pStyle w:val="ListParagraph"/>
        <w:ind w:left="0"/>
      </w:pPr>
      <w:r>
        <w:t xml:space="preserve">In closing, we mentioned above that </w:t>
      </w:r>
      <w:r w:rsidRPr="00D12264">
        <w:rPr>
          <w:b/>
          <w:i/>
        </w:rPr>
        <w:t>once saved, always saved</w:t>
      </w:r>
      <w:r>
        <w:t>. A Christian is a fool to try to live outside of Gods family,</w:t>
      </w:r>
      <w:r w:rsidR="007F23BA">
        <w:t xml:space="preserve"> and should shun any temptation trying to cause him to do that. But, one thing stands true for ALL children of God disobedient or obedient. </w:t>
      </w:r>
      <w:r w:rsidR="007F23BA" w:rsidRPr="00D12264">
        <w:rPr>
          <w:b/>
        </w:rPr>
        <w:t xml:space="preserve">THEY </w:t>
      </w:r>
      <w:r w:rsidR="00D12264">
        <w:rPr>
          <w:b/>
        </w:rPr>
        <w:t xml:space="preserve">WILL </w:t>
      </w:r>
      <w:r w:rsidR="007F23BA" w:rsidRPr="00D12264">
        <w:rPr>
          <w:b/>
        </w:rPr>
        <w:t xml:space="preserve">NEVER LOSE THEIR SALVATION </w:t>
      </w:r>
      <w:r w:rsidR="00D12264">
        <w:rPr>
          <w:b/>
        </w:rPr>
        <w:t>FOR ANY REASON</w:t>
      </w:r>
      <w:r w:rsidR="007F23BA">
        <w:t>. If you are in Gods family, you are there to stay, whether you go home honorably, or getting the strap of your Father on you the whole way. Praise the Lord for His faithfulness and promises.</w:t>
      </w:r>
    </w:p>
    <w:p w:rsidR="007F23BA" w:rsidRDefault="007F23BA" w:rsidP="00E85BDF">
      <w:pPr>
        <w:pStyle w:val="ListParagraph"/>
        <w:ind w:left="0"/>
      </w:pPr>
    </w:p>
    <w:p w:rsidR="007F23BA" w:rsidRPr="008575EA" w:rsidRDefault="007F23BA" w:rsidP="007F23BA">
      <w:pPr>
        <w:pStyle w:val="ListParagraph"/>
        <w:numPr>
          <w:ilvl w:val="0"/>
          <w:numId w:val="3"/>
        </w:numPr>
        <w:rPr>
          <w:u w:val="single"/>
        </w:rPr>
      </w:pPr>
      <w:r w:rsidRPr="007F23BA">
        <w:rPr>
          <w:u w:val="single"/>
        </w:rPr>
        <w:t xml:space="preserve">He can </w:t>
      </w:r>
      <w:r w:rsidRPr="007F23BA">
        <w:rPr>
          <w:b/>
          <w:u w:val="single"/>
        </w:rPr>
        <w:t>never lose his salvation</w:t>
      </w:r>
    </w:p>
    <w:p w:rsidR="008575EA" w:rsidRDefault="008575EA" w:rsidP="008575EA">
      <w:pPr>
        <w:pStyle w:val="ListParagraph"/>
        <w:rPr>
          <w:u w:val="single"/>
        </w:rPr>
      </w:pPr>
    </w:p>
    <w:p w:rsidR="008575EA" w:rsidRDefault="008575EA" w:rsidP="008575EA">
      <w:pPr>
        <w:pStyle w:val="ListParagraph"/>
        <w:jc w:val="center"/>
      </w:pPr>
      <w:r>
        <w:t>“</w:t>
      </w:r>
      <w:r w:rsidRPr="008575EA">
        <w:t xml:space="preserve">That if thou shalt confess with thy </w:t>
      </w:r>
      <w:r>
        <w:t xml:space="preserve">mouth the Lord Jesus, and shalt </w:t>
      </w:r>
      <w:r w:rsidRPr="008575EA">
        <w:t>believe in thine heart that God hath</w:t>
      </w:r>
      <w:r>
        <w:t xml:space="preserve"> raised him from the dead, thou shalt be saved. </w:t>
      </w:r>
      <w:r w:rsidRPr="008575EA">
        <w:t>For with the heart man believeth u</w:t>
      </w:r>
      <w:r>
        <w:t xml:space="preserve">nto righteousness; and with the </w:t>
      </w:r>
      <w:r w:rsidRPr="008575EA">
        <w:t>mouth con</w:t>
      </w:r>
      <w:r>
        <w:t xml:space="preserve">fession is made unto salvation. </w:t>
      </w:r>
      <w:r w:rsidRPr="008575EA">
        <w:t>For the scripture saith, Whosoeve</w:t>
      </w:r>
      <w:r>
        <w:t xml:space="preserve">r believeth on him shall not be ashamed. </w:t>
      </w:r>
      <w:r w:rsidRPr="008575EA">
        <w:t>For there is no difference between</w:t>
      </w:r>
      <w:r>
        <w:t xml:space="preserve"> the Jew and the Greek: for the </w:t>
      </w:r>
      <w:r w:rsidRPr="008575EA">
        <w:t>same Lord over all is ri</w:t>
      </w:r>
      <w:r>
        <w:t xml:space="preserve">ch unto all that call upon him. </w:t>
      </w:r>
      <w:r w:rsidRPr="008575EA">
        <w:t>For whosoever shall call upon the name of the Lord shall be saved.</w:t>
      </w:r>
      <w:r>
        <w:t xml:space="preserve">” </w:t>
      </w:r>
      <w:r w:rsidRPr="008575EA">
        <w:rPr>
          <w:b/>
          <w:i/>
        </w:rPr>
        <w:t>Romans 10:9-13</w:t>
      </w:r>
    </w:p>
    <w:p w:rsidR="008575EA" w:rsidRDefault="008575EA" w:rsidP="008575EA">
      <w:pPr>
        <w:pStyle w:val="ListParagraph"/>
        <w:jc w:val="center"/>
      </w:pPr>
    </w:p>
    <w:p w:rsidR="008575EA" w:rsidRDefault="008575EA" w:rsidP="008575EA">
      <w:pPr>
        <w:pStyle w:val="ListParagraph"/>
        <w:jc w:val="center"/>
      </w:pPr>
      <w:r>
        <w:t>“</w:t>
      </w:r>
      <w:r w:rsidRPr="008575EA">
        <w:t>If we receive the witness of men, the</w:t>
      </w:r>
      <w:r>
        <w:t xml:space="preserve"> witness of God is greater: for </w:t>
      </w:r>
      <w:r w:rsidRPr="008575EA">
        <w:t>this is the witness of God whic</w:t>
      </w:r>
      <w:r>
        <w:t xml:space="preserve">h he hath testified of his Son. </w:t>
      </w:r>
      <w:r w:rsidRPr="008575EA">
        <w:t xml:space="preserve">He that believeth on the Son of God </w:t>
      </w:r>
      <w:r>
        <w:t xml:space="preserve">hath the witness in himself: he </w:t>
      </w:r>
      <w:r w:rsidRPr="008575EA">
        <w:t>that believeth not God hath made h</w:t>
      </w:r>
      <w:r>
        <w:t xml:space="preserve">im a liar; because he believeth </w:t>
      </w:r>
      <w:r w:rsidRPr="008575EA">
        <w:t>not the r</w:t>
      </w:r>
      <w:r>
        <w:t xml:space="preserve">ecord that God gave of his Son. </w:t>
      </w:r>
      <w:r w:rsidRPr="008575EA">
        <w:t>And this is the record, that God hat</w:t>
      </w:r>
      <w:r>
        <w:t xml:space="preserve">h given to us eternal life, and </w:t>
      </w:r>
      <w:r w:rsidRPr="008575EA">
        <w:t>this life</w:t>
      </w:r>
      <w:r>
        <w:t xml:space="preserve"> is in his Son. </w:t>
      </w:r>
      <w:r w:rsidRPr="008575EA">
        <w:t xml:space="preserve">He that hath the Son hath life; and </w:t>
      </w:r>
      <w:r>
        <w:t xml:space="preserve">he that hath not the Son of God hath not life. </w:t>
      </w:r>
      <w:r w:rsidRPr="008575EA">
        <w:t xml:space="preserve">These things have I written unto </w:t>
      </w:r>
      <w:r>
        <w:t xml:space="preserve">you that believe on the name of </w:t>
      </w:r>
      <w:r w:rsidRPr="008575EA">
        <w:t>the Son of God; that ye may know that</w:t>
      </w:r>
      <w:r>
        <w:t xml:space="preserve"> ye have eternal life, and that </w:t>
      </w:r>
      <w:r w:rsidRPr="008575EA">
        <w:t>ye may believe on the name of the Son of God.</w:t>
      </w:r>
      <w:r>
        <w:t xml:space="preserve">” </w:t>
      </w:r>
      <w:r w:rsidRPr="008575EA">
        <w:rPr>
          <w:b/>
          <w:i/>
        </w:rPr>
        <w:t>1 John 5:9-13</w:t>
      </w:r>
    </w:p>
    <w:p w:rsidR="008575EA" w:rsidRDefault="008575EA" w:rsidP="008575EA">
      <w:pPr>
        <w:pStyle w:val="ListParagraph"/>
        <w:jc w:val="center"/>
      </w:pPr>
    </w:p>
    <w:p w:rsidR="008575EA" w:rsidRDefault="008575EA" w:rsidP="008575EA">
      <w:pPr>
        <w:pStyle w:val="ListParagraph"/>
        <w:jc w:val="center"/>
      </w:pPr>
      <w:r>
        <w:t>“</w:t>
      </w:r>
      <w:r w:rsidRPr="008575EA">
        <w:t>And Jesus said unto them, I am the b</w:t>
      </w:r>
      <w:r>
        <w:t xml:space="preserve">read of life: he that cometh to </w:t>
      </w:r>
      <w:r w:rsidRPr="008575EA">
        <w:t>me shall never hunger; and he t</w:t>
      </w:r>
      <w:r>
        <w:t xml:space="preserve">hat believeth on me shall never thirst. </w:t>
      </w:r>
      <w:r w:rsidRPr="008575EA">
        <w:t>But I said unto you, That ye also</w:t>
      </w:r>
      <w:r>
        <w:t xml:space="preserve"> have seen me, and believe not. </w:t>
      </w:r>
      <w:r w:rsidRPr="008575EA">
        <w:t xml:space="preserve"> All that the Father giveth me shall come to me; and him </w:t>
      </w:r>
      <w:r w:rsidRPr="008575EA">
        <w:lastRenderedPageBreak/>
        <w:t>that</w:t>
      </w:r>
      <w:r>
        <w:t xml:space="preserve"> </w:t>
      </w:r>
      <w:r w:rsidRPr="008575EA">
        <w:t>cometh to me I will in no wise cast out.</w:t>
      </w:r>
      <w:r>
        <w:t xml:space="preserve"> </w:t>
      </w:r>
      <w:r w:rsidRPr="008575EA">
        <w:t>For I came down from heaven, n</w:t>
      </w:r>
      <w:r>
        <w:t xml:space="preserve">ot to do mine own will, but the will of him that sent me. </w:t>
      </w:r>
      <w:r w:rsidRPr="008575EA">
        <w:t>And this is the Father’s will which hath sent me, t</w:t>
      </w:r>
      <w:r>
        <w:t xml:space="preserve">hat of all which he </w:t>
      </w:r>
      <w:r w:rsidRPr="008575EA">
        <w:t xml:space="preserve">hath given me I should lose nothing, </w:t>
      </w:r>
      <w:r>
        <w:t xml:space="preserve">but should raise it up again at the last day. </w:t>
      </w:r>
      <w:r w:rsidRPr="008575EA">
        <w:t>And this is the will of him that sent</w:t>
      </w:r>
      <w:r>
        <w:t xml:space="preserve"> me, that every one which seeth </w:t>
      </w:r>
      <w:r w:rsidRPr="008575EA">
        <w:t>the Son, and believeth on him, may ha</w:t>
      </w:r>
      <w:r>
        <w:t xml:space="preserve">ve everlasting life: and I will </w:t>
      </w:r>
      <w:r w:rsidRPr="008575EA">
        <w:t>raise him up at the last day.</w:t>
      </w:r>
      <w:r>
        <w:t xml:space="preserve">” </w:t>
      </w:r>
      <w:r w:rsidRPr="008575EA">
        <w:rPr>
          <w:b/>
          <w:i/>
        </w:rPr>
        <w:t>John 6:35-40</w:t>
      </w:r>
    </w:p>
    <w:p w:rsidR="008575EA" w:rsidRDefault="008575EA" w:rsidP="008575EA">
      <w:pPr>
        <w:pStyle w:val="ListParagraph"/>
        <w:jc w:val="center"/>
      </w:pPr>
    </w:p>
    <w:p w:rsidR="008575EA" w:rsidRDefault="008575EA" w:rsidP="008575EA">
      <w:pPr>
        <w:pStyle w:val="ListParagraph"/>
        <w:jc w:val="center"/>
      </w:pPr>
      <w:r>
        <w:t>“</w:t>
      </w:r>
      <w:r w:rsidRPr="008575EA">
        <w:t>Verily, verily, I say unto you, He that heareth m</w:t>
      </w:r>
      <w:r>
        <w:t xml:space="preserve">y word, and </w:t>
      </w:r>
      <w:r w:rsidRPr="008575EA">
        <w:t xml:space="preserve">believeth on him that sent me, hath </w:t>
      </w:r>
      <w:r>
        <w:t xml:space="preserve">everlasting life, and shall not </w:t>
      </w:r>
      <w:r w:rsidRPr="008575EA">
        <w:t>come into condemnation; but is passed from death unto life.</w:t>
      </w:r>
      <w:r>
        <w:t xml:space="preserve">” </w:t>
      </w:r>
      <w:r w:rsidRPr="008575EA">
        <w:rPr>
          <w:b/>
          <w:i/>
        </w:rPr>
        <w:t>John 5:24</w:t>
      </w:r>
    </w:p>
    <w:p w:rsidR="008575EA" w:rsidRDefault="008575EA" w:rsidP="008575EA">
      <w:pPr>
        <w:pStyle w:val="ListParagraph"/>
        <w:jc w:val="center"/>
      </w:pPr>
    </w:p>
    <w:p w:rsidR="008575EA" w:rsidRDefault="0030027E" w:rsidP="0030027E">
      <w:pPr>
        <w:pStyle w:val="ListParagraph"/>
        <w:jc w:val="center"/>
      </w:pPr>
      <w:r>
        <w:t>“</w:t>
      </w:r>
      <w:r w:rsidRPr="0030027E">
        <w:t>Jesus said unto her, I am the resu</w:t>
      </w:r>
      <w:r>
        <w:t xml:space="preserve">rrection, and the life: he that </w:t>
      </w:r>
      <w:r w:rsidRPr="0030027E">
        <w:t>believeth in me, though h</w:t>
      </w:r>
      <w:r>
        <w:t xml:space="preserve">e were dead, yet shall he live: </w:t>
      </w:r>
      <w:r w:rsidRPr="0030027E">
        <w:t>And whosoever liveth and believeth i</w:t>
      </w:r>
      <w:r>
        <w:t xml:space="preserve">n me shall never die. Believest </w:t>
      </w:r>
      <w:r w:rsidRPr="0030027E">
        <w:t>thou this?</w:t>
      </w:r>
      <w:r>
        <w:t xml:space="preserve">” </w:t>
      </w:r>
      <w:r w:rsidRPr="0030027E">
        <w:rPr>
          <w:b/>
          <w:i/>
        </w:rPr>
        <w:t>John 11:25-26</w:t>
      </w:r>
    </w:p>
    <w:p w:rsidR="0030027E" w:rsidRDefault="0030027E" w:rsidP="0030027E">
      <w:pPr>
        <w:pStyle w:val="ListParagraph"/>
        <w:jc w:val="center"/>
      </w:pPr>
    </w:p>
    <w:p w:rsidR="0030027E" w:rsidRPr="0030027E" w:rsidRDefault="0030027E" w:rsidP="0030027E">
      <w:pPr>
        <w:pStyle w:val="ListParagraph"/>
        <w:jc w:val="center"/>
      </w:pPr>
      <w:r>
        <w:t>“</w:t>
      </w:r>
      <w:r w:rsidRPr="0030027E">
        <w:t xml:space="preserve">I pray not that thou shouldest take </w:t>
      </w:r>
      <w:r>
        <w:t xml:space="preserve">them out of the world, but that </w:t>
      </w:r>
      <w:r w:rsidRPr="0030027E">
        <w:t>thou sho</w:t>
      </w:r>
      <w:r>
        <w:t xml:space="preserve">uldest keep them from the evil. </w:t>
      </w:r>
      <w:r w:rsidRPr="0030027E">
        <w:t>They are not of the world,</w:t>
      </w:r>
      <w:r>
        <w:t xml:space="preserve"> even as I am not of the world. </w:t>
      </w:r>
      <w:r w:rsidRPr="0030027E">
        <w:t>Sanctify them throug</w:t>
      </w:r>
      <w:r>
        <w:t xml:space="preserve">h thy truth: thy word is truth. </w:t>
      </w:r>
      <w:r w:rsidRPr="0030027E">
        <w:t>As thou hast sent me into the world, even so have I</w:t>
      </w:r>
      <w:r>
        <w:t xml:space="preserve"> also sent them into the world. </w:t>
      </w:r>
      <w:r w:rsidRPr="0030027E">
        <w:t xml:space="preserve">And for their sakes I sanctify </w:t>
      </w:r>
      <w:r>
        <w:t xml:space="preserve">myself, that they also might be sanctified through the truth. </w:t>
      </w:r>
      <w:r w:rsidRPr="0030027E">
        <w:t>Neither pray I for these alone, but fo</w:t>
      </w:r>
      <w:r>
        <w:t xml:space="preserve">r them also which shall believe on me through their word; </w:t>
      </w:r>
      <w:r w:rsidRPr="0030027E">
        <w:t>That they all may be one; as thou, Fa</w:t>
      </w:r>
      <w:r>
        <w:t xml:space="preserve">ther, art in me, and I in thee, </w:t>
      </w:r>
      <w:r w:rsidRPr="0030027E">
        <w:t xml:space="preserve">that they also may be one in us: </w:t>
      </w:r>
      <w:r>
        <w:t xml:space="preserve">that the world may believe that thou hast sent me. </w:t>
      </w:r>
      <w:r w:rsidRPr="0030027E">
        <w:t xml:space="preserve">And the glory which thou gavest </w:t>
      </w:r>
      <w:r>
        <w:t xml:space="preserve">me I have given them; that they may be one, even as we are one: </w:t>
      </w:r>
      <w:r w:rsidRPr="0030027E">
        <w:t>I in them, and thou in me, that t</w:t>
      </w:r>
      <w:r>
        <w:t xml:space="preserve">hey may be made perfect in one; </w:t>
      </w:r>
      <w:r w:rsidRPr="0030027E">
        <w:t>and that the world may know that th</w:t>
      </w:r>
      <w:r>
        <w:t>ou hast sent me, and hast loved them, as thou hast loved m</w:t>
      </w:r>
      <w:r w:rsidR="00C36F38">
        <w:t xml:space="preserve">e. </w:t>
      </w:r>
      <w:r>
        <w:t xml:space="preserve"> </w:t>
      </w:r>
      <w:r w:rsidRPr="0030027E">
        <w:t>Father, I will that they also, whom</w:t>
      </w:r>
      <w:r>
        <w:t xml:space="preserve"> thou hast given me, be with me </w:t>
      </w:r>
      <w:r w:rsidRPr="0030027E">
        <w:t xml:space="preserve">where I am; that they may behold </w:t>
      </w:r>
      <w:r>
        <w:t xml:space="preserve">my glory, which thou hast given </w:t>
      </w:r>
      <w:r w:rsidRPr="0030027E">
        <w:t>me: for thou lovedst me before the foundation of the world.</w:t>
      </w:r>
      <w:r>
        <w:t xml:space="preserve">” </w:t>
      </w:r>
      <w:r w:rsidRPr="0030027E">
        <w:rPr>
          <w:b/>
          <w:i/>
        </w:rPr>
        <w:t>John 17:15-24</w:t>
      </w:r>
    </w:p>
    <w:p w:rsidR="007F23BA" w:rsidRDefault="007F23BA" w:rsidP="00E85BDF">
      <w:pPr>
        <w:pStyle w:val="ListParagraph"/>
        <w:ind w:left="0"/>
      </w:pPr>
    </w:p>
    <w:p w:rsidR="00E85BDF" w:rsidRDefault="00E85BDF" w:rsidP="0069250E">
      <w:pPr>
        <w:pStyle w:val="ListParagraph"/>
        <w:ind w:left="0"/>
        <w:jc w:val="center"/>
      </w:pPr>
    </w:p>
    <w:p w:rsidR="0069250E" w:rsidRDefault="0069250E" w:rsidP="0069250E">
      <w:pPr>
        <w:pStyle w:val="ListParagraph"/>
        <w:ind w:left="0"/>
        <w:jc w:val="center"/>
      </w:pPr>
    </w:p>
    <w:p w:rsidR="0069250E" w:rsidRDefault="0069250E" w:rsidP="0069250E">
      <w:pPr>
        <w:pStyle w:val="ListParagraph"/>
        <w:ind w:left="0"/>
        <w:jc w:val="center"/>
      </w:pPr>
    </w:p>
    <w:p w:rsidR="0069250E" w:rsidRDefault="0069250E" w:rsidP="0069250E">
      <w:pPr>
        <w:pStyle w:val="ListParagraph"/>
        <w:ind w:left="0"/>
        <w:jc w:val="center"/>
      </w:pPr>
    </w:p>
    <w:p w:rsidR="0069250E" w:rsidRDefault="0069250E" w:rsidP="0069250E">
      <w:pPr>
        <w:pStyle w:val="ListParagraph"/>
        <w:ind w:left="0"/>
        <w:jc w:val="center"/>
      </w:pPr>
      <w:r>
        <w:t xml:space="preserve">Brother and Sister, stay faithful to the Lord. </w:t>
      </w:r>
    </w:p>
    <w:p w:rsidR="0069250E" w:rsidRPr="00533AD0" w:rsidRDefault="007D4393" w:rsidP="0069250E">
      <w:pPr>
        <w:pStyle w:val="ListParagraph"/>
        <w:ind w:left="0"/>
        <w:jc w:val="center"/>
      </w:pPr>
      <w:r w:rsidRPr="0018259A">
        <w:rPr>
          <w:b/>
        </w:rPr>
        <w:t>Live</w:t>
      </w:r>
      <w:r>
        <w:t xml:space="preserve"> right, </w:t>
      </w:r>
      <w:r w:rsidRPr="0018259A">
        <w:rPr>
          <w:b/>
        </w:rPr>
        <w:t>do</w:t>
      </w:r>
      <w:r>
        <w:t xml:space="preserve"> right and </w:t>
      </w:r>
      <w:r w:rsidR="0069250E" w:rsidRPr="00C35E30">
        <w:rPr>
          <w:b/>
        </w:rPr>
        <w:t>Finish</w:t>
      </w:r>
      <w:r w:rsidR="0069250E">
        <w:t xml:space="preserve"> right!</w:t>
      </w:r>
    </w:p>
    <w:sectPr w:rsidR="0069250E" w:rsidRPr="00533AD0" w:rsidSect="00B34CD2">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243" w:rsidRDefault="00B94243" w:rsidP="001F4A87">
      <w:r>
        <w:separator/>
      </w:r>
    </w:p>
  </w:endnote>
  <w:endnote w:type="continuationSeparator" w:id="0">
    <w:p w:rsidR="00B94243" w:rsidRDefault="00B94243" w:rsidP="001F4A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A87" w:rsidRDefault="001F4A87">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323535" w:rsidRPr="00323535">
        <w:rPr>
          <w:rFonts w:asciiTheme="majorHAnsi" w:hAnsiTheme="majorHAnsi"/>
          <w:noProof/>
        </w:rPr>
        <w:t>2</w:t>
      </w:r>
    </w:fldSimple>
  </w:p>
  <w:p w:rsidR="001F4A87" w:rsidRDefault="001F4A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243" w:rsidRDefault="00B94243" w:rsidP="001F4A87">
      <w:r>
        <w:separator/>
      </w:r>
    </w:p>
  </w:footnote>
  <w:footnote w:type="continuationSeparator" w:id="0">
    <w:p w:rsidR="00B94243" w:rsidRDefault="00B94243" w:rsidP="001F4A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92986"/>
    <w:multiLevelType w:val="hybridMultilevel"/>
    <w:tmpl w:val="84D8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760B95"/>
    <w:multiLevelType w:val="hybridMultilevel"/>
    <w:tmpl w:val="B094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1B5089"/>
    <w:multiLevelType w:val="hybridMultilevel"/>
    <w:tmpl w:val="BD8AE3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3"/>
  <w:proofState w:spelling="clean" w:grammar="clean"/>
  <w:documentProtection w:edit="readOnly" w:enforcement="1" w:cryptProviderType="rsaFull" w:cryptAlgorithmClass="hash" w:cryptAlgorithmType="typeAny" w:cryptAlgorithmSid="4" w:cryptSpinCount="100000" w:hash="50Cve8y9xuXSg0+dgiBLlRFwyms=" w:salt="NfvWTZ5WSAZA0wvmtniXh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D485B"/>
    <w:rsid w:val="00015B95"/>
    <w:rsid w:val="00134811"/>
    <w:rsid w:val="0018259A"/>
    <w:rsid w:val="001D485B"/>
    <w:rsid w:val="001F4A87"/>
    <w:rsid w:val="00230AD9"/>
    <w:rsid w:val="00292E55"/>
    <w:rsid w:val="002F005C"/>
    <w:rsid w:val="0030027E"/>
    <w:rsid w:val="00323535"/>
    <w:rsid w:val="003E34EB"/>
    <w:rsid w:val="004C60CC"/>
    <w:rsid w:val="004D2597"/>
    <w:rsid w:val="00533AD0"/>
    <w:rsid w:val="0069250E"/>
    <w:rsid w:val="006C4ABC"/>
    <w:rsid w:val="00736F3F"/>
    <w:rsid w:val="00767CF9"/>
    <w:rsid w:val="007D4393"/>
    <w:rsid w:val="007F23BA"/>
    <w:rsid w:val="0083354B"/>
    <w:rsid w:val="008575EA"/>
    <w:rsid w:val="00890970"/>
    <w:rsid w:val="009A7B8D"/>
    <w:rsid w:val="00B34CD2"/>
    <w:rsid w:val="00B82B6E"/>
    <w:rsid w:val="00B94243"/>
    <w:rsid w:val="00BC060E"/>
    <w:rsid w:val="00C35E30"/>
    <w:rsid w:val="00C36F38"/>
    <w:rsid w:val="00C40065"/>
    <w:rsid w:val="00D12264"/>
    <w:rsid w:val="00D13A2C"/>
    <w:rsid w:val="00D5273E"/>
    <w:rsid w:val="00D70AF1"/>
    <w:rsid w:val="00E85BDF"/>
    <w:rsid w:val="00E92E31"/>
    <w:rsid w:val="00FC2C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B6E"/>
    <w:pPr>
      <w:ind w:left="720"/>
      <w:contextualSpacing/>
    </w:pPr>
  </w:style>
  <w:style w:type="paragraph" w:styleId="Header">
    <w:name w:val="header"/>
    <w:basedOn w:val="Normal"/>
    <w:link w:val="HeaderChar"/>
    <w:uiPriority w:val="99"/>
    <w:semiHidden/>
    <w:unhideWhenUsed/>
    <w:rsid w:val="001F4A87"/>
    <w:pPr>
      <w:tabs>
        <w:tab w:val="center" w:pos="4680"/>
        <w:tab w:val="right" w:pos="9360"/>
      </w:tabs>
    </w:pPr>
  </w:style>
  <w:style w:type="character" w:customStyle="1" w:styleId="HeaderChar">
    <w:name w:val="Header Char"/>
    <w:basedOn w:val="DefaultParagraphFont"/>
    <w:link w:val="Header"/>
    <w:uiPriority w:val="99"/>
    <w:semiHidden/>
    <w:rsid w:val="001F4A87"/>
  </w:style>
  <w:style w:type="paragraph" w:styleId="Footer">
    <w:name w:val="footer"/>
    <w:basedOn w:val="Normal"/>
    <w:link w:val="FooterChar"/>
    <w:uiPriority w:val="99"/>
    <w:unhideWhenUsed/>
    <w:rsid w:val="001F4A87"/>
    <w:pPr>
      <w:tabs>
        <w:tab w:val="center" w:pos="4680"/>
        <w:tab w:val="right" w:pos="9360"/>
      </w:tabs>
    </w:pPr>
  </w:style>
  <w:style w:type="character" w:customStyle="1" w:styleId="FooterChar">
    <w:name w:val="Footer Char"/>
    <w:basedOn w:val="DefaultParagraphFont"/>
    <w:link w:val="Footer"/>
    <w:uiPriority w:val="99"/>
    <w:rsid w:val="001F4A87"/>
  </w:style>
  <w:style w:type="paragraph" w:styleId="BalloonText">
    <w:name w:val="Balloon Text"/>
    <w:basedOn w:val="Normal"/>
    <w:link w:val="BalloonTextChar"/>
    <w:uiPriority w:val="99"/>
    <w:semiHidden/>
    <w:unhideWhenUsed/>
    <w:rsid w:val="001F4A87"/>
    <w:rPr>
      <w:rFonts w:ascii="Tahoma" w:hAnsi="Tahoma" w:cs="Tahoma"/>
      <w:sz w:val="16"/>
      <w:szCs w:val="16"/>
    </w:rPr>
  </w:style>
  <w:style w:type="character" w:customStyle="1" w:styleId="BalloonTextChar">
    <w:name w:val="Balloon Text Char"/>
    <w:basedOn w:val="DefaultParagraphFont"/>
    <w:link w:val="BalloonText"/>
    <w:uiPriority w:val="99"/>
    <w:semiHidden/>
    <w:rsid w:val="001F4A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0A941-4EF5-447C-B211-0533B4C5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1496</Words>
  <Characters>8530</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Thurmans</dc:creator>
  <cp:keywords/>
  <dc:description/>
  <cp:lastModifiedBy>Thurmans</cp:lastModifiedBy>
  <cp:revision>16</cp:revision>
  <dcterms:created xsi:type="dcterms:W3CDTF">2025-08-29T03:26:00Z</dcterms:created>
  <dcterms:modified xsi:type="dcterms:W3CDTF">2025-08-30T04:47:00Z</dcterms:modified>
</cp:coreProperties>
</file>